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83" w:rsidRDefault="00F67A74" w:rsidP="00F67A74">
      <w:pPr>
        <w:ind w:firstLineChars="900" w:firstLine="2880"/>
        <w:rPr>
          <w:rFonts w:hint="eastAsia"/>
          <w:sz w:val="32"/>
          <w:szCs w:val="32"/>
        </w:rPr>
      </w:pPr>
      <w:r w:rsidRPr="00F67A74"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有限公司</w:t>
      </w:r>
    </w:p>
    <w:p w:rsidR="00F67A74" w:rsidRDefault="00F67A74" w:rsidP="00F67A74">
      <w:pPr>
        <w:ind w:firstLineChars="1000" w:firstLine="3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股东会决议</w:t>
      </w:r>
    </w:p>
    <w:p w:rsidR="00F67A74" w:rsidRDefault="00F67A74" w:rsidP="00F67A7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XX</w:t>
      </w:r>
      <w:r>
        <w:rPr>
          <w:rFonts w:hint="eastAsia"/>
          <w:sz w:val="32"/>
          <w:szCs w:val="32"/>
        </w:rPr>
        <w:t>有限公司全体股东于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日在本公司会议室召开全体股东会议，会议通过了清算小组提交的清算报告，并一致同意向登记机关办理</w:t>
      </w:r>
      <w:bookmarkStart w:id="0" w:name="_GoBack"/>
      <w:bookmarkEnd w:id="0"/>
      <w:r>
        <w:rPr>
          <w:rFonts w:hint="eastAsia"/>
          <w:sz w:val="32"/>
          <w:szCs w:val="32"/>
        </w:rPr>
        <w:t>公司的注销登记。</w:t>
      </w: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全体股东签字（盖章）：</w:t>
      </w: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Default="00F67A74" w:rsidP="00F67A74">
      <w:pPr>
        <w:rPr>
          <w:rFonts w:hint="eastAsia"/>
          <w:sz w:val="32"/>
          <w:szCs w:val="32"/>
        </w:rPr>
      </w:pPr>
    </w:p>
    <w:p w:rsidR="00F67A74" w:rsidRPr="00F67A74" w:rsidRDefault="00F67A74" w:rsidP="00F67A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F67A74" w:rsidRPr="00F6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70"/>
    <w:rsid w:val="004C0AF0"/>
    <w:rsid w:val="00806D70"/>
    <w:rsid w:val="00F67A74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WORKGROUP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2021-03-19T05:00:00Z</dcterms:created>
  <dcterms:modified xsi:type="dcterms:W3CDTF">2021-03-19T05:05:00Z</dcterms:modified>
</cp:coreProperties>
</file>