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747D" w:rsidRDefault="007B38D6">
      <w:pPr>
        <w:snapToGrid w:val="0"/>
        <w:spacing w:before="40" w:line="300" w:lineRule="exact"/>
        <w:ind w:firstLine="520"/>
        <w:jc w:val="center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Xx (普通合伙)</w:t>
      </w:r>
    </w:p>
    <w:p w:rsidR="0014747D" w:rsidRDefault="007B38D6">
      <w:pPr>
        <w:snapToGrid w:val="0"/>
        <w:spacing w:before="40" w:line="300" w:lineRule="exact"/>
        <w:ind w:firstLine="520"/>
        <w:jc w:val="center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退伙协议</w:t>
      </w:r>
    </w:p>
    <w:p w:rsidR="0014747D" w:rsidRDefault="007B38D6">
      <w:pPr>
        <w:snapToGrid w:val="0"/>
        <w:spacing w:before="40" w:line="300" w:lineRule="exact"/>
        <w:ind w:firstLine="520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根据《合伙企业法》及合伙协议的约定，经全体合伙人致同意，按自愿、平等、公平、诚实的原则，经全体合伙人协商一致，制定本协议。</w:t>
      </w:r>
    </w:p>
    <w:p w:rsidR="0014747D" w:rsidRDefault="007B38D6" w:rsidP="009E7339">
      <w:pPr>
        <w:snapToGrid w:val="0"/>
        <w:spacing w:before="40" w:line="300" w:lineRule="exact"/>
        <w:ind w:firstLine="520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一、原合伙人xx在xx(普通合伙)的占出资额xx%的财产份额计</w:t>
      </w:r>
      <w:r w:rsidR="009E7339">
        <w:rPr>
          <w:rFonts w:ascii="微软雅黑" w:eastAsia="微软雅黑" w:hAnsi="微软雅黑"/>
          <w:color w:val="55504F"/>
          <w:sz w:val="28"/>
          <w:szCs w:val="28"/>
        </w:rPr>
        <w:t xml:space="preserve"> x</w:t>
      </w:r>
      <w:r>
        <w:rPr>
          <w:rFonts w:ascii="微软雅黑" w:eastAsia="微软雅黑" w:hAnsi="微软雅黑"/>
          <w:color w:val="55504F"/>
          <w:sz w:val="28"/>
          <w:szCs w:val="28"/>
        </w:rPr>
        <w:t>x万元财产份额(实缴xx万)转让给新合伙人xx，转让后xx退出本合伙企业:</w:t>
      </w:r>
    </w:p>
    <w:p w:rsidR="0014747D" w:rsidRDefault="007B38D6">
      <w:pPr>
        <w:snapToGrid w:val="0"/>
        <w:spacing w:before="40" w:line="300" w:lineRule="exact"/>
        <w:ind w:firstLine="520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 xml:space="preserve">二、退伙人xx的财产份额已经转让给新合伙人xx; </w:t>
      </w:r>
    </w:p>
    <w:p w:rsidR="0014747D" w:rsidRDefault="007B38D6">
      <w:pPr>
        <w:snapToGrid w:val="0"/>
        <w:spacing w:before="40" w:line="300" w:lineRule="exact"/>
        <w:ind w:firstLine="520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三、退伙人对基于退伙前合伙企业债务承担无限连带责任，退伙人对基于退伙前的原因发生的合伙企业债务，承担无限连带责任。</w:t>
      </w:r>
    </w:p>
    <w:p w:rsidR="0014747D" w:rsidRDefault="007B38D6" w:rsidP="009E7339">
      <w:pPr>
        <w:snapToGrid w:val="0"/>
        <w:spacing w:before="40" w:line="300" w:lineRule="exact"/>
        <w:ind w:firstLine="520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四、本协议</w:t>
      </w:r>
      <w:r w:rsidR="009E7339">
        <w:rPr>
          <w:rFonts w:ascii="微软雅黑" w:eastAsia="微软雅黑" w:hAnsi="微软雅黑" w:hint="eastAsia"/>
          <w:color w:val="55504F"/>
          <w:sz w:val="28"/>
          <w:szCs w:val="28"/>
        </w:rPr>
        <w:t>一</w:t>
      </w:r>
      <w:r>
        <w:rPr>
          <w:rFonts w:ascii="微软雅黑" w:eastAsia="微软雅黑" w:hAnsi="微软雅黑"/>
          <w:color w:val="55504F"/>
          <w:sz w:val="28"/>
          <w:szCs w:val="28"/>
        </w:rPr>
        <w:t>式4份，合伙人各持一份，并报企业登记机关一份，本协议经退伙人和合伙人签字后生效:</w:t>
      </w:r>
    </w:p>
    <w:p w:rsidR="0014747D" w:rsidRDefault="007B38D6">
      <w:pPr>
        <w:snapToGrid w:val="0"/>
        <w:spacing w:before="40" w:line="300" w:lineRule="exact"/>
        <w:ind w:firstLine="520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五、本协议未尽事宜， 按国家有关规定执行。</w:t>
      </w:r>
    </w:p>
    <w:p w:rsidR="0014747D" w:rsidRDefault="007B38D6">
      <w:pPr>
        <w:snapToGrid w:val="0"/>
        <w:spacing w:before="200" w:line="300" w:lineRule="exact"/>
        <w:ind w:firstLine="520"/>
        <w:jc w:val="left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退伙人签字:</w:t>
      </w:r>
    </w:p>
    <w:p w:rsidR="009E7339" w:rsidRDefault="009E7339">
      <w:pPr>
        <w:snapToGrid w:val="0"/>
        <w:spacing w:before="40" w:line="300" w:lineRule="exact"/>
        <w:ind w:firstLine="520"/>
        <w:jc w:val="left"/>
        <w:rPr>
          <w:rFonts w:ascii="微软雅黑" w:eastAsia="微软雅黑" w:hAnsi="微软雅黑" w:hint="eastAsia"/>
          <w:color w:val="55504F"/>
          <w:sz w:val="28"/>
          <w:szCs w:val="28"/>
        </w:rPr>
      </w:pPr>
    </w:p>
    <w:p w:rsidR="009E7339" w:rsidRDefault="009E7339">
      <w:pPr>
        <w:snapToGrid w:val="0"/>
        <w:spacing w:before="40" w:line="300" w:lineRule="exact"/>
        <w:ind w:firstLine="520"/>
        <w:jc w:val="left"/>
        <w:rPr>
          <w:rFonts w:ascii="微软雅黑" w:eastAsia="微软雅黑" w:hAnsi="微软雅黑" w:hint="eastAsia"/>
          <w:color w:val="55504F"/>
          <w:sz w:val="28"/>
          <w:szCs w:val="28"/>
        </w:rPr>
      </w:pPr>
    </w:p>
    <w:p w:rsidR="009E7339" w:rsidRDefault="009E7339">
      <w:pPr>
        <w:snapToGrid w:val="0"/>
        <w:spacing w:before="40" w:line="300" w:lineRule="exact"/>
        <w:ind w:firstLine="520"/>
        <w:jc w:val="left"/>
        <w:rPr>
          <w:rFonts w:ascii="微软雅黑" w:eastAsia="微软雅黑" w:hAnsi="微软雅黑" w:hint="eastAsia"/>
          <w:color w:val="55504F"/>
          <w:sz w:val="28"/>
          <w:szCs w:val="28"/>
        </w:rPr>
      </w:pPr>
    </w:p>
    <w:p w:rsidR="009E7339" w:rsidRDefault="009E7339">
      <w:pPr>
        <w:snapToGrid w:val="0"/>
        <w:spacing w:before="40" w:line="300" w:lineRule="exact"/>
        <w:ind w:firstLine="520"/>
        <w:jc w:val="left"/>
        <w:rPr>
          <w:rFonts w:ascii="微软雅黑" w:eastAsia="微软雅黑" w:hAnsi="微软雅黑" w:hint="eastAsia"/>
          <w:color w:val="55504F"/>
          <w:sz w:val="28"/>
          <w:szCs w:val="28"/>
        </w:rPr>
      </w:pPr>
    </w:p>
    <w:p w:rsidR="0014747D" w:rsidRDefault="007B38D6">
      <w:pPr>
        <w:snapToGrid w:val="0"/>
        <w:spacing w:before="40" w:line="300" w:lineRule="exact"/>
        <w:ind w:firstLine="520"/>
        <w:jc w:val="left"/>
        <w:rPr>
          <w:rFonts w:ascii="微软雅黑" w:eastAsia="微软雅黑" w:hAnsi="微软雅黑"/>
          <w:color w:val="55504F"/>
          <w:sz w:val="28"/>
          <w:szCs w:val="28"/>
        </w:rPr>
      </w:pPr>
      <w:r>
        <w:rPr>
          <w:rFonts w:ascii="微软雅黑" w:eastAsia="微软雅黑" w:hAnsi="微软雅黑"/>
          <w:color w:val="55504F"/>
          <w:sz w:val="28"/>
          <w:szCs w:val="28"/>
        </w:rPr>
        <w:t>其</w:t>
      </w:r>
      <w:bookmarkStart w:id="0" w:name="_GoBack"/>
      <w:bookmarkEnd w:id="0"/>
      <w:r>
        <w:rPr>
          <w:rFonts w:ascii="微软雅黑" w:eastAsia="微软雅黑" w:hAnsi="微软雅黑"/>
          <w:color w:val="55504F"/>
          <w:sz w:val="28"/>
          <w:szCs w:val="28"/>
        </w:rPr>
        <w:t>他合伙人签字:</w:t>
      </w:r>
    </w:p>
    <w:sectPr w:rsidR="0014747D">
      <w:pgSz w:w="11907" w:h="16839"/>
      <w:pgMar w:top="1000" w:right="1000" w:bottom="1000" w:left="10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EE" w:rsidRDefault="00B147EE" w:rsidP="009E7339">
      <w:r>
        <w:separator/>
      </w:r>
    </w:p>
  </w:endnote>
  <w:endnote w:type="continuationSeparator" w:id="0">
    <w:p w:rsidR="00B147EE" w:rsidRDefault="00B147EE" w:rsidP="009E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EE" w:rsidRDefault="00B147EE" w:rsidP="009E7339">
      <w:r>
        <w:separator/>
      </w:r>
    </w:p>
  </w:footnote>
  <w:footnote w:type="continuationSeparator" w:id="0">
    <w:p w:rsidR="00B147EE" w:rsidRDefault="00B147EE" w:rsidP="009E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4747D"/>
    <w:rsid w:val="00216EB9"/>
    <w:rsid w:val="0059531B"/>
    <w:rsid w:val="00616505"/>
    <w:rsid w:val="0062213C"/>
    <w:rsid w:val="00633F40"/>
    <w:rsid w:val="006549AD"/>
    <w:rsid w:val="00684D9C"/>
    <w:rsid w:val="007B38D6"/>
    <w:rsid w:val="009E7339"/>
    <w:rsid w:val="00A60633"/>
    <w:rsid w:val="00B147EE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C6F5F-5274-4532-8CC4-A7E56C738BF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3</cp:revision>
  <dcterms:created xsi:type="dcterms:W3CDTF">2020-12-02T02:39:00Z</dcterms:created>
  <dcterms:modified xsi:type="dcterms:W3CDTF">2020-12-02T03:51:00Z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