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695A" w14:textId="77777777" w:rsidR="00671026" w:rsidRPr="00BA376A" w:rsidRDefault="00671026" w:rsidP="00671026">
      <w:pPr>
        <w:jc w:val="center"/>
        <w:rPr>
          <w:rFonts w:ascii="Times New Roman" w:hAnsi="Times New Roman" w:cs="Times New Roman"/>
          <w:b/>
          <w:bCs/>
          <w:sz w:val="44"/>
        </w:rPr>
      </w:pPr>
      <w:r w:rsidRPr="00BA376A">
        <w:rPr>
          <w:rFonts w:ascii="Times New Roman" w:hAnsi="Times New Roman" w:cs="Times New Roman"/>
          <w:b/>
          <w:bCs/>
          <w:sz w:val="44"/>
        </w:rPr>
        <w:t>商业企业信息备案表</w:t>
      </w:r>
    </w:p>
    <w:p w14:paraId="55C98340" w14:textId="77777777" w:rsidR="00671026" w:rsidRPr="00BA376A" w:rsidRDefault="00671026" w:rsidP="00671026">
      <w:pPr>
        <w:jc w:val="center"/>
        <w:rPr>
          <w:rFonts w:ascii="Times New Roman" w:hAnsi="Times New Roman" w:cs="Times New Roman"/>
          <w:b/>
          <w:bCs/>
          <w:sz w:val="1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924"/>
        <w:gridCol w:w="780"/>
        <w:gridCol w:w="852"/>
        <w:gridCol w:w="332"/>
        <w:gridCol w:w="521"/>
        <w:gridCol w:w="1444"/>
        <w:gridCol w:w="260"/>
        <w:gridCol w:w="1705"/>
      </w:tblGrid>
      <w:tr w:rsidR="00671026" w:rsidRPr="00BA376A" w14:paraId="7D3EF228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2EBD1B1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企业名称</w:t>
            </w:r>
          </w:p>
        </w:tc>
        <w:tc>
          <w:tcPr>
            <w:tcW w:w="5894" w:type="dxa"/>
            <w:gridSpan w:val="7"/>
            <w:vAlign w:val="center"/>
          </w:tcPr>
          <w:p w14:paraId="27C64B2E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206B785A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72DCEF8D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项目类型</w:t>
            </w:r>
          </w:p>
        </w:tc>
        <w:tc>
          <w:tcPr>
            <w:tcW w:w="5894" w:type="dxa"/>
            <w:gridSpan w:val="7"/>
            <w:vAlign w:val="center"/>
          </w:tcPr>
          <w:p w14:paraId="20DEDA5A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2779427B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55F4DD60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注册地址</w:t>
            </w:r>
          </w:p>
        </w:tc>
        <w:tc>
          <w:tcPr>
            <w:tcW w:w="5894" w:type="dxa"/>
            <w:gridSpan w:val="7"/>
            <w:vAlign w:val="center"/>
          </w:tcPr>
          <w:p w14:paraId="2DDD8D0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69AB2A2F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71F82DD7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投资总额</w:t>
            </w:r>
          </w:p>
        </w:tc>
        <w:tc>
          <w:tcPr>
            <w:tcW w:w="1964" w:type="dxa"/>
            <w:gridSpan w:val="3"/>
            <w:vAlign w:val="center"/>
          </w:tcPr>
          <w:p w14:paraId="5903840B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2"/>
            <w:vAlign w:val="center"/>
          </w:tcPr>
          <w:p w14:paraId="76ED8C6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注册资本</w:t>
            </w:r>
          </w:p>
        </w:tc>
        <w:tc>
          <w:tcPr>
            <w:tcW w:w="1965" w:type="dxa"/>
            <w:gridSpan w:val="2"/>
            <w:vAlign w:val="center"/>
          </w:tcPr>
          <w:p w14:paraId="12308000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3353B3D7" w14:textId="77777777" w:rsidTr="00D140F9">
        <w:trPr>
          <w:trHeight w:val="624"/>
        </w:trPr>
        <w:tc>
          <w:tcPr>
            <w:tcW w:w="2628" w:type="dxa"/>
            <w:gridSpan w:val="2"/>
            <w:vMerge w:val="restart"/>
            <w:vAlign w:val="center"/>
          </w:tcPr>
          <w:p w14:paraId="667E3107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股权结构</w:t>
            </w:r>
          </w:p>
        </w:tc>
        <w:tc>
          <w:tcPr>
            <w:tcW w:w="5894" w:type="dxa"/>
            <w:gridSpan w:val="7"/>
            <w:vAlign w:val="center"/>
          </w:tcPr>
          <w:p w14:paraId="122BBF3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中方：（出资额）（占比）</w:t>
            </w:r>
          </w:p>
        </w:tc>
      </w:tr>
      <w:tr w:rsidR="00671026" w:rsidRPr="00BA376A" w14:paraId="6FB31C01" w14:textId="77777777" w:rsidTr="00D140F9">
        <w:trPr>
          <w:trHeight w:val="624"/>
        </w:trPr>
        <w:tc>
          <w:tcPr>
            <w:tcW w:w="2628" w:type="dxa"/>
            <w:gridSpan w:val="2"/>
            <w:vMerge/>
            <w:vAlign w:val="center"/>
          </w:tcPr>
          <w:p w14:paraId="2D27198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4" w:type="dxa"/>
            <w:gridSpan w:val="7"/>
            <w:vAlign w:val="center"/>
          </w:tcPr>
          <w:p w14:paraId="500BCC8D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外方：（出资额）（占比）</w:t>
            </w:r>
          </w:p>
        </w:tc>
      </w:tr>
      <w:tr w:rsidR="00671026" w:rsidRPr="00BA376A" w14:paraId="0A8DDC4C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454649F3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经营范围</w:t>
            </w:r>
          </w:p>
        </w:tc>
        <w:tc>
          <w:tcPr>
            <w:tcW w:w="5894" w:type="dxa"/>
            <w:gridSpan w:val="7"/>
            <w:vAlign w:val="center"/>
          </w:tcPr>
          <w:p w14:paraId="348FC53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05A50426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7F49191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经营期限</w:t>
            </w:r>
          </w:p>
        </w:tc>
        <w:tc>
          <w:tcPr>
            <w:tcW w:w="1964" w:type="dxa"/>
            <w:gridSpan w:val="3"/>
            <w:vAlign w:val="center"/>
          </w:tcPr>
          <w:p w14:paraId="32554EA5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2"/>
            <w:vAlign w:val="center"/>
          </w:tcPr>
          <w:p w14:paraId="0DB6D30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法人代表</w:t>
            </w:r>
          </w:p>
        </w:tc>
        <w:tc>
          <w:tcPr>
            <w:tcW w:w="1965" w:type="dxa"/>
            <w:gridSpan w:val="2"/>
            <w:vAlign w:val="center"/>
          </w:tcPr>
          <w:p w14:paraId="39C996A5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17E1CF9B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269CCEDE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外方实际出资人</w:t>
            </w:r>
          </w:p>
        </w:tc>
        <w:tc>
          <w:tcPr>
            <w:tcW w:w="5894" w:type="dxa"/>
            <w:gridSpan w:val="7"/>
            <w:vAlign w:val="center"/>
          </w:tcPr>
          <w:p w14:paraId="68B8E2CD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738BA8AA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4CE62DD2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重点商品（多选）</w:t>
            </w:r>
          </w:p>
        </w:tc>
        <w:tc>
          <w:tcPr>
            <w:tcW w:w="5894" w:type="dxa"/>
            <w:gridSpan w:val="7"/>
            <w:vAlign w:val="center"/>
          </w:tcPr>
          <w:p w14:paraId="3578BA3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15A1248D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4FD26AC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分销方式（多选）</w:t>
            </w:r>
          </w:p>
        </w:tc>
        <w:tc>
          <w:tcPr>
            <w:tcW w:w="5894" w:type="dxa"/>
            <w:gridSpan w:val="7"/>
            <w:vAlign w:val="center"/>
          </w:tcPr>
          <w:p w14:paraId="56585426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4FB5DA65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6203FA88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经营业态（多选）</w:t>
            </w:r>
          </w:p>
        </w:tc>
        <w:tc>
          <w:tcPr>
            <w:tcW w:w="5894" w:type="dxa"/>
            <w:gridSpan w:val="7"/>
            <w:vAlign w:val="center"/>
          </w:tcPr>
          <w:p w14:paraId="4DAF0DEB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137A553B" w14:textId="77777777" w:rsidTr="00D140F9">
        <w:trPr>
          <w:trHeight w:val="624"/>
        </w:trPr>
        <w:tc>
          <w:tcPr>
            <w:tcW w:w="2628" w:type="dxa"/>
            <w:gridSpan w:val="2"/>
            <w:vAlign w:val="center"/>
          </w:tcPr>
          <w:p w14:paraId="0E882F5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店铺数量</w:t>
            </w:r>
          </w:p>
          <w:p w14:paraId="198D87A8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及投资额</w:t>
            </w:r>
          </w:p>
        </w:tc>
        <w:tc>
          <w:tcPr>
            <w:tcW w:w="1964" w:type="dxa"/>
            <w:gridSpan w:val="3"/>
            <w:vAlign w:val="center"/>
          </w:tcPr>
          <w:p w14:paraId="659A0A73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2"/>
            <w:vAlign w:val="center"/>
          </w:tcPr>
          <w:p w14:paraId="618FD67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加油站数量</w:t>
            </w:r>
          </w:p>
          <w:p w14:paraId="662444C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及投资额</w:t>
            </w:r>
          </w:p>
        </w:tc>
        <w:tc>
          <w:tcPr>
            <w:tcW w:w="1965" w:type="dxa"/>
            <w:gridSpan w:val="2"/>
            <w:vAlign w:val="center"/>
          </w:tcPr>
          <w:p w14:paraId="186FC8E2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2A38A7BC" w14:textId="77777777" w:rsidTr="00D140F9">
        <w:trPr>
          <w:trHeight w:val="624"/>
        </w:trPr>
        <w:tc>
          <w:tcPr>
            <w:tcW w:w="8522" w:type="dxa"/>
            <w:gridSpan w:val="9"/>
            <w:vAlign w:val="center"/>
          </w:tcPr>
          <w:p w14:paraId="572464B7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店铺／加油站明细表</w:t>
            </w:r>
          </w:p>
        </w:tc>
      </w:tr>
      <w:tr w:rsidR="00671026" w:rsidRPr="00BA376A" w14:paraId="5CD915E6" w14:textId="77777777" w:rsidTr="00D140F9">
        <w:trPr>
          <w:trHeight w:val="624"/>
        </w:trPr>
        <w:tc>
          <w:tcPr>
            <w:tcW w:w="1704" w:type="dxa"/>
            <w:vAlign w:val="center"/>
          </w:tcPr>
          <w:p w14:paraId="5A87964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704" w:type="dxa"/>
            <w:gridSpan w:val="2"/>
            <w:vAlign w:val="center"/>
          </w:tcPr>
          <w:p w14:paraId="1E9E4BB0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门店名称</w:t>
            </w:r>
          </w:p>
        </w:tc>
        <w:tc>
          <w:tcPr>
            <w:tcW w:w="1705" w:type="dxa"/>
            <w:gridSpan w:val="3"/>
            <w:vAlign w:val="center"/>
          </w:tcPr>
          <w:p w14:paraId="39CA637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地址</w:t>
            </w:r>
          </w:p>
        </w:tc>
        <w:tc>
          <w:tcPr>
            <w:tcW w:w="1704" w:type="dxa"/>
            <w:gridSpan w:val="2"/>
            <w:vAlign w:val="center"/>
          </w:tcPr>
          <w:p w14:paraId="2457E0B2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面积（平方米）</w:t>
            </w:r>
          </w:p>
        </w:tc>
        <w:tc>
          <w:tcPr>
            <w:tcW w:w="1705" w:type="dxa"/>
            <w:vAlign w:val="center"/>
          </w:tcPr>
          <w:p w14:paraId="5A53D32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商标／标识</w:t>
            </w:r>
          </w:p>
        </w:tc>
      </w:tr>
      <w:tr w:rsidR="00671026" w:rsidRPr="00BA376A" w14:paraId="6AA79ED3" w14:textId="77777777" w:rsidTr="00D140F9">
        <w:trPr>
          <w:trHeight w:val="624"/>
        </w:trPr>
        <w:tc>
          <w:tcPr>
            <w:tcW w:w="1704" w:type="dxa"/>
            <w:vAlign w:val="center"/>
          </w:tcPr>
          <w:p w14:paraId="0F2A0D5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14:paraId="5B4FAFCE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1B1857D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0FEDA892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2B68B2FF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7C76CF0D" w14:textId="77777777" w:rsidTr="00D140F9">
        <w:trPr>
          <w:trHeight w:val="624"/>
        </w:trPr>
        <w:tc>
          <w:tcPr>
            <w:tcW w:w="1704" w:type="dxa"/>
            <w:vAlign w:val="center"/>
          </w:tcPr>
          <w:p w14:paraId="3B84FBB7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dxa"/>
            <w:gridSpan w:val="2"/>
            <w:vAlign w:val="center"/>
          </w:tcPr>
          <w:p w14:paraId="77B9670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1EB1952A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DB43338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251D9F5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2520CD0A" w14:textId="77777777" w:rsidTr="00D140F9">
        <w:trPr>
          <w:trHeight w:val="624"/>
        </w:trPr>
        <w:tc>
          <w:tcPr>
            <w:tcW w:w="1704" w:type="dxa"/>
            <w:vAlign w:val="center"/>
          </w:tcPr>
          <w:p w14:paraId="74F22EFD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。。。</w:t>
            </w:r>
          </w:p>
        </w:tc>
        <w:tc>
          <w:tcPr>
            <w:tcW w:w="1704" w:type="dxa"/>
            <w:gridSpan w:val="2"/>
            <w:vAlign w:val="center"/>
          </w:tcPr>
          <w:p w14:paraId="0A019720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3"/>
            <w:vAlign w:val="center"/>
          </w:tcPr>
          <w:p w14:paraId="7A0F59CC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39F4E9A3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03B3D5E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026" w:rsidRPr="00BA376A" w14:paraId="01717CC4" w14:textId="77777777" w:rsidTr="00D140F9">
        <w:trPr>
          <w:trHeight w:val="624"/>
        </w:trPr>
        <w:tc>
          <w:tcPr>
            <w:tcW w:w="1704" w:type="dxa"/>
            <w:vAlign w:val="center"/>
          </w:tcPr>
          <w:p w14:paraId="7666CA3A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填报人</w:t>
            </w:r>
          </w:p>
        </w:tc>
        <w:tc>
          <w:tcPr>
            <w:tcW w:w="1704" w:type="dxa"/>
            <w:gridSpan w:val="2"/>
            <w:vAlign w:val="center"/>
          </w:tcPr>
          <w:p w14:paraId="60690BDA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vAlign w:val="center"/>
          </w:tcPr>
          <w:p w14:paraId="38F8A2E8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填报</w:t>
            </w:r>
          </w:p>
          <w:p w14:paraId="358E69A9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853" w:type="dxa"/>
            <w:gridSpan w:val="2"/>
            <w:vAlign w:val="center"/>
          </w:tcPr>
          <w:p w14:paraId="337847E5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286AEB51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填报原因</w:t>
            </w:r>
          </w:p>
          <w:p w14:paraId="28D25513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  <w:r w:rsidRPr="00BA376A">
              <w:rPr>
                <w:rFonts w:ascii="Times New Roman" w:hAnsi="Times New Roman" w:cs="Times New Roman"/>
              </w:rPr>
              <w:t>（多选）</w:t>
            </w:r>
          </w:p>
        </w:tc>
        <w:tc>
          <w:tcPr>
            <w:tcW w:w="1705" w:type="dxa"/>
            <w:vAlign w:val="center"/>
          </w:tcPr>
          <w:p w14:paraId="28167ACB" w14:textId="77777777" w:rsidR="00671026" w:rsidRPr="00BA376A" w:rsidRDefault="00671026" w:rsidP="00D140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CC1576" w14:textId="77777777" w:rsidR="00671026" w:rsidRPr="00BA376A" w:rsidRDefault="00671026" w:rsidP="00671026">
      <w:pPr>
        <w:rPr>
          <w:rFonts w:ascii="Times New Roman" w:hAnsi="Times New Roman" w:cs="Times New Roman"/>
          <w:sz w:val="24"/>
        </w:rPr>
      </w:pPr>
    </w:p>
    <w:p w14:paraId="25603ACB" w14:textId="77777777" w:rsidR="00671026" w:rsidRPr="000C2833" w:rsidRDefault="00671026" w:rsidP="00671026">
      <w:pPr>
        <w:jc w:val="right"/>
        <w:rPr>
          <w:rFonts w:ascii="Times New Roman" w:hAnsi="Times New Roman" w:cs="Times New Roman"/>
          <w:sz w:val="28"/>
        </w:rPr>
      </w:pPr>
      <w:r w:rsidRPr="00BA376A">
        <w:rPr>
          <w:rFonts w:ascii="Times New Roman" w:hAnsi="Times New Roman" w:cs="Times New Roman"/>
          <w:sz w:val="28"/>
        </w:rPr>
        <w:t>企业公章</w:t>
      </w:r>
    </w:p>
    <w:p w14:paraId="77BC448D" w14:textId="77777777" w:rsidR="00671026" w:rsidRPr="00BA376A" w:rsidRDefault="00671026" w:rsidP="00671026">
      <w:pPr>
        <w:rPr>
          <w:rFonts w:ascii="Times New Roman" w:eastAsia="仿宋_GB2312" w:hAnsi="Times New Roman" w:cs="Times New Roman"/>
          <w:b/>
          <w:bCs/>
          <w:sz w:val="44"/>
        </w:rPr>
      </w:pPr>
      <w:r w:rsidRPr="00BA376A">
        <w:rPr>
          <w:rFonts w:ascii="Times New Roman" w:eastAsia="仿宋_GB2312" w:hAnsi="Times New Roman" w:cs="Times New Roman"/>
          <w:b/>
          <w:bCs/>
          <w:sz w:val="44"/>
        </w:rPr>
        <w:lastRenderedPageBreak/>
        <w:t>填表说明</w:t>
      </w:r>
      <w:r w:rsidRPr="00BA376A">
        <w:rPr>
          <w:rFonts w:ascii="Times New Roman" w:eastAsia="仿宋_GB2312" w:hAnsi="Times New Roman" w:cs="Times New Roman"/>
          <w:b/>
          <w:bCs/>
          <w:sz w:val="44"/>
        </w:rPr>
        <w:t>:</w:t>
      </w:r>
    </w:p>
    <w:p w14:paraId="0C9EC804" w14:textId="77777777" w:rsidR="00671026" w:rsidRPr="00BA376A" w:rsidRDefault="00671026" w:rsidP="00671026">
      <w:pPr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1</w:t>
      </w:r>
      <w:r w:rsidRPr="00BA376A">
        <w:rPr>
          <w:rFonts w:ascii="Times New Roman" w:eastAsia="仿宋_GB2312" w:hAnsi="Times New Roman" w:cs="Times New Roman"/>
          <w:sz w:val="30"/>
        </w:rPr>
        <w:t>、以上内容将根据情况不断完善和修改。</w:t>
      </w:r>
    </w:p>
    <w:p w14:paraId="426BFF6B" w14:textId="77777777" w:rsidR="00671026" w:rsidRPr="00BA376A" w:rsidRDefault="00671026" w:rsidP="00671026">
      <w:pPr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2</w:t>
      </w:r>
      <w:r w:rsidRPr="00BA376A">
        <w:rPr>
          <w:rFonts w:ascii="Times New Roman" w:eastAsia="仿宋_GB2312" w:hAnsi="Times New Roman" w:cs="Times New Roman"/>
          <w:sz w:val="30"/>
        </w:rPr>
        <w:t>、注明多选填报的内容，提供选项如下，其中：</w:t>
      </w:r>
    </w:p>
    <w:p w14:paraId="44328E07" w14:textId="77777777" w:rsidR="00671026" w:rsidRPr="00BA376A" w:rsidRDefault="00671026" w:rsidP="00671026">
      <w:pPr>
        <w:ind w:firstLineChars="200" w:firstLine="600"/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重点商品包括：钢材、贵金属、铁矿石、燃料油、天然橡胶、图书报刊、报纸、期刊、成品油、药品、汽车、农药、农膜、盐、烟草、化肥、粮食、植物油、食糖、棉花、原油、氧化铝、音像制品；</w:t>
      </w:r>
    </w:p>
    <w:p w14:paraId="627F7A6F" w14:textId="77777777" w:rsidR="00671026" w:rsidRPr="00BA376A" w:rsidRDefault="00671026" w:rsidP="00671026">
      <w:pPr>
        <w:pStyle w:val="a7"/>
        <w:rPr>
          <w:rFonts w:ascii="Times New Roman" w:hAnsi="Times New Roman" w:cs="Times New Roman"/>
        </w:rPr>
      </w:pPr>
      <w:r w:rsidRPr="00BA376A">
        <w:rPr>
          <w:rFonts w:ascii="Times New Roman" w:hAnsi="Times New Roman" w:cs="Times New Roman"/>
        </w:rPr>
        <w:t>分销方式包括：进出口、批发、零售、佣金代理（拍卖除外）、相关配套业务、特许经营；</w:t>
      </w:r>
    </w:p>
    <w:p w14:paraId="4F88D0A3" w14:textId="77777777" w:rsidR="00671026" w:rsidRPr="00BA376A" w:rsidRDefault="00671026" w:rsidP="00671026">
      <w:pPr>
        <w:ind w:firstLineChars="200" w:firstLine="600"/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经营业态包括：</w:t>
      </w:r>
      <w:r w:rsidRPr="00BA376A">
        <w:rPr>
          <w:rFonts w:ascii="Times New Roman" w:eastAsia="仿宋_GB2312" w:hAnsi="Times New Roman" w:cs="Times New Roman"/>
          <w:sz w:val="30"/>
          <w:szCs w:val="21"/>
        </w:rPr>
        <w:t>食杂店、便利店、折扣店、超市、大型超市、仓储会员店、百货店、专业店、专卖店、家居建材店、购物中心、厂家直销中心、电视购物、邮购、网上商店、自动售货亭、电话购物等</w:t>
      </w:r>
      <w:r w:rsidRPr="00BA376A">
        <w:rPr>
          <w:rFonts w:ascii="Times New Roman" w:eastAsia="仿宋_GB2312" w:hAnsi="Times New Roman" w:cs="Times New Roman"/>
          <w:sz w:val="30"/>
          <w:szCs w:val="21"/>
        </w:rPr>
        <w:t>17</w:t>
      </w:r>
      <w:r w:rsidRPr="00BA376A">
        <w:rPr>
          <w:rFonts w:ascii="Times New Roman" w:eastAsia="仿宋_GB2312" w:hAnsi="Times New Roman" w:cs="Times New Roman"/>
          <w:sz w:val="30"/>
          <w:szCs w:val="21"/>
        </w:rPr>
        <w:t>种业态。</w:t>
      </w:r>
      <w:r w:rsidRPr="00BA376A">
        <w:rPr>
          <w:rFonts w:ascii="Times New Roman" w:eastAsia="仿宋_GB2312" w:hAnsi="Times New Roman" w:cs="Times New Roman"/>
          <w:sz w:val="30"/>
        </w:rPr>
        <w:t>涉及汽车品牌销售的，应在店铺</w:t>
      </w:r>
      <w:r w:rsidRPr="00BA376A">
        <w:rPr>
          <w:rFonts w:ascii="Times New Roman" w:eastAsia="仿宋_GB2312" w:hAnsi="Times New Roman" w:cs="Times New Roman"/>
          <w:sz w:val="30"/>
        </w:rPr>
        <w:t>/</w:t>
      </w:r>
      <w:r w:rsidRPr="00BA376A">
        <w:rPr>
          <w:rFonts w:ascii="Times New Roman" w:eastAsia="仿宋_GB2312" w:hAnsi="Times New Roman" w:cs="Times New Roman"/>
          <w:sz w:val="30"/>
        </w:rPr>
        <w:t>加油站明细表中说明授权企业名称、授权销售的汽车品牌、授权使用的店铺名称。</w:t>
      </w:r>
    </w:p>
    <w:p w14:paraId="4EB8CEA9" w14:textId="77777777" w:rsidR="00671026" w:rsidRPr="00BA376A" w:rsidRDefault="00671026" w:rsidP="00671026">
      <w:pPr>
        <w:ind w:firstLineChars="200" w:firstLine="600"/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填报原因包括：新设、增资、转股、变更经营范围、地址变更、延长经营年限、名称变更、并购、新设店铺、新设加油站、变更外方实际出资人及关闭店铺等。</w:t>
      </w:r>
    </w:p>
    <w:p w14:paraId="22DD143F" w14:textId="77777777" w:rsidR="00671026" w:rsidRPr="00BA376A" w:rsidRDefault="00671026" w:rsidP="00671026">
      <w:pPr>
        <w:rPr>
          <w:rFonts w:ascii="Times New Roman" w:eastAsia="仿宋_GB2312" w:hAnsi="Times New Roman" w:cs="Times New Roman"/>
          <w:sz w:val="30"/>
        </w:rPr>
      </w:pPr>
      <w:r w:rsidRPr="00BA376A">
        <w:rPr>
          <w:rFonts w:ascii="Times New Roman" w:eastAsia="仿宋_GB2312" w:hAnsi="Times New Roman" w:cs="Times New Roman"/>
          <w:sz w:val="30"/>
        </w:rPr>
        <w:t>3</w:t>
      </w:r>
      <w:r w:rsidRPr="00BA376A">
        <w:rPr>
          <w:rFonts w:ascii="Times New Roman" w:eastAsia="仿宋_GB2312" w:hAnsi="Times New Roman" w:cs="Times New Roman"/>
          <w:sz w:val="30"/>
        </w:rPr>
        <w:t>、外方实际出资人：要求企业披露其投资方的实际控制人。附个人身份证明复印件。</w:t>
      </w:r>
    </w:p>
    <w:p w14:paraId="40B6E5DE" w14:textId="77777777" w:rsidR="00C42198" w:rsidRPr="00671026" w:rsidRDefault="00C42198">
      <w:bookmarkStart w:id="0" w:name="_GoBack"/>
      <w:bookmarkEnd w:id="0"/>
    </w:p>
    <w:sectPr w:rsidR="00C42198" w:rsidRPr="00671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5DA0B" w14:textId="77777777" w:rsidR="00CD479A" w:rsidRDefault="00CD479A" w:rsidP="00671026">
      <w:r>
        <w:separator/>
      </w:r>
    </w:p>
  </w:endnote>
  <w:endnote w:type="continuationSeparator" w:id="0">
    <w:p w14:paraId="4FBA58D2" w14:textId="77777777" w:rsidR="00CD479A" w:rsidRDefault="00CD479A" w:rsidP="0067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74AE0" w14:textId="77777777" w:rsidR="00CD479A" w:rsidRDefault="00CD479A" w:rsidP="00671026">
      <w:r>
        <w:separator/>
      </w:r>
    </w:p>
  </w:footnote>
  <w:footnote w:type="continuationSeparator" w:id="0">
    <w:p w14:paraId="266ED8E5" w14:textId="77777777" w:rsidR="00CD479A" w:rsidRDefault="00CD479A" w:rsidP="00671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35E"/>
    <w:rsid w:val="00671026"/>
    <w:rsid w:val="009C035E"/>
    <w:rsid w:val="00C42198"/>
    <w:rsid w:val="00CD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355967-9319-4622-87D5-9F4AC45C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0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10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1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1026"/>
    <w:rPr>
      <w:sz w:val="18"/>
      <w:szCs w:val="18"/>
    </w:rPr>
  </w:style>
  <w:style w:type="paragraph" w:styleId="a7">
    <w:name w:val="Body Text Indent"/>
    <w:basedOn w:val="a"/>
    <w:link w:val="a8"/>
    <w:rsid w:val="00671026"/>
    <w:pPr>
      <w:spacing w:line="460" w:lineRule="exact"/>
      <w:ind w:firstLineChars="200" w:firstLine="600"/>
    </w:pPr>
    <w:rPr>
      <w:rFonts w:ascii="仿宋_GB2312" w:eastAsia="仿宋_GB2312"/>
      <w:sz w:val="30"/>
      <w:szCs w:val="30"/>
    </w:rPr>
  </w:style>
  <w:style w:type="character" w:customStyle="1" w:styleId="a8">
    <w:name w:val="正文文本缩进 字符"/>
    <w:basedOn w:val="a0"/>
    <w:link w:val="a7"/>
    <w:rsid w:val="00671026"/>
    <w:rPr>
      <w:rFonts w:ascii="仿宋_GB2312" w:eastAsia="仿宋_GB231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2019-04-19T01:53:00Z</dcterms:created>
  <dcterms:modified xsi:type="dcterms:W3CDTF">2019-04-19T01:53:00Z</dcterms:modified>
</cp:coreProperties>
</file>